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94D0D">
      <w:pPr>
        <w:spacing w:before="100" w:line="230" w:lineRule="auto"/>
        <w:ind w:left="32"/>
        <w:rPr>
          <w:rFonts w:hint="eastAsia" w:ascii="宋体" w:hAnsi="宋体" w:eastAsia="宋体" w:cs="Times New Roman"/>
          <w:spacing w:val="-4"/>
          <w:sz w:val="31"/>
          <w:szCs w:val="31"/>
          <w:lang w:val="en-US" w:eastAsia="zh-CN"/>
        </w:rPr>
      </w:pPr>
      <w:r>
        <w:rPr>
          <w:rFonts w:ascii="宋体" w:hAnsi="宋体" w:eastAsia="黑体" w:cs="黑体"/>
          <w:spacing w:val="-4"/>
          <w:sz w:val="31"/>
          <w:szCs w:val="31"/>
        </w:rPr>
        <w:t>附件</w:t>
      </w:r>
      <w:r>
        <w:rPr>
          <w:rFonts w:ascii="宋体" w:hAnsi="宋体" w:eastAsia="黑体" w:cs="黑体"/>
          <w:spacing w:val="-67"/>
          <w:sz w:val="31"/>
          <w:szCs w:val="31"/>
        </w:rPr>
        <w:t xml:space="preserve"> </w:t>
      </w:r>
      <w:r>
        <w:rPr>
          <w:rFonts w:hint="eastAsia" w:ascii="宋体" w:hAnsi="宋体" w:eastAsia="宋体" w:cs="Times New Roman"/>
          <w:spacing w:val="-4"/>
          <w:sz w:val="31"/>
          <w:szCs w:val="31"/>
          <w:lang w:val="en-US" w:eastAsia="zh-CN"/>
        </w:rPr>
        <w:t>1</w:t>
      </w:r>
    </w:p>
    <w:p w14:paraId="15D2D09A">
      <w:pPr>
        <w:spacing w:before="110" w:line="182" w:lineRule="auto"/>
        <w:jc w:val="center"/>
        <w:outlineLvl w:val="0"/>
        <w:rPr>
          <w:rFonts w:ascii="宋体" w:hAnsi="宋体" w:eastAsia="方正小标宋简体" w:cs="方正小标宋简体"/>
          <w:sz w:val="43"/>
          <w:szCs w:val="43"/>
        </w:rPr>
      </w:pPr>
      <w:bookmarkStart w:id="0" w:name="_GoBack"/>
      <w:r>
        <w:rPr>
          <w:rFonts w:ascii="宋体" w:hAnsi="宋体" w:eastAsia="Times New Roman" w:cs="Times New Roman"/>
          <w:spacing w:val="14"/>
          <w:sz w:val="43"/>
          <w:szCs w:val="43"/>
        </w:rPr>
        <w:t>“</w:t>
      </w:r>
      <w:r>
        <w:rPr>
          <w:rFonts w:ascii="宋体" w:hAnsi="宋体" w:eastAsia="方正小标宋简体" w:cs="方正小标宋简体"/>
          <w:spacing w:val="14"/>
          <w:sz w:val="43"/>
          <w:szCs w:val="43"/>
        </w:rPr>
        <w:t>揭榜挂帅</w:t>
      </w:r>
      <w:r>
        <w:rPr>
          <w:rFonts w:ascii="宋体" w:hAnsi="宋体" w:eastAsia="Times New Roman" w:cs="Times New Roman"/>
          <w:spacing w:val="14"/>
          <w:sz w:val="43"/>
          <w:szCs w:val="43"/>
        </w:rPr>
        <w:t>”</w:t>
      </w:r>
      <w:r>
        <w:rPr>
          <w:rFonts w:ascii="宋体" w:hAnsi="宋体" w:eastAsia="方正小标宋简体" w:cs="方正小标宋简体"/>
          <w:spacing w:val="14"/>
          <w:sz w:val="43"/>
          <w:szCs w:val="43"/>
        </w:rPr>
        <w:t>企业重大技术需求表</w:t>
      </w:r>
    </w:p>
    <w:bookmarkEnd w:id="0"/>
    <w:tbl>
      <w:tblPr>
        <w:tblStyle w:val="7"/>
        <w:tblW w:w="93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1799"/>
        <w:gridCol w:w="1742"/>
        <w:gridCol w:w="178"/>
        <w:gridCol w:w="1065"/>
        <w:gridCol w:w="349"/>
        <w:gridCol w:w="416"/>
        <w:gridCol w:w="2458"/>
      </w:tblGrid>
      <w:tr w14:paraId="7B8F5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78" w:type="dxa"/>
            <w:noWrap w:val="0"/>
            <w:vAlign w:val="top"/>
          </w:tcPr>
          <w:p w14:paraId="61A8A0E5">
            <w:pPr>
              <w:spacing w:line="246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600AD358">
            <w:pPr>
              <w:pStyle w:val="8"/>
              <w:spacing w:before="78" w:line="216" w:lineRule="auto"/>
              <w:ind w:left="214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企业名称</w:t>
            </w:r>
          </w:p>
        </w:tc>
        <w:tc>
          <w:tcPr>
            <w:tcW w:w="3719" w:type="dxa"/>
            <w:gridSpan w:val="3"/>
            <w:tcBorders>
              <w:right w:val="single" w:color="000000" w:sz="2" w:space="0"/>
            </w:tcBorders>
            <w:noWrap w:val="0"/>
            <w:vAlign w:val="top"/>
          </w:tcPr>
          <w:p w14:paraId="691898D7">
            <w:pPr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4BBE191">
            <w:pPr>
              <w:pStyle w:val="8"/>
              <w:spacing w:before="146" w:line="263" w:lineRule="auto"/>
              <w:ind w:left="162" w:right="149" w:firstLine="4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5"/>
                <w:sz w:val="24"/>
                <w:szCs w:val="24"/>
              </w:rPr>
              <w:t>社会信</w:t>
            </w: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用代码</w:t>
            </w:r>
          </w:p>
        </w:tc>
        <w:tc>
          <w:tcPr>
            <w:tcW w:w="3223" w:type="dxa"/>
            <w:gridSpan w:val="3"/>
            <w:tcBorders>
              <w:left w:val="single" w:color="000000" w:sz="2" w:space="0"/>
            </w:tcBorders>
            <w:noWrap w:val="0"/>
            <w:vAlign w:val="top"/>
          </w:tcPr>
          <w:p w14:paraId="22E92E3E">
            <w:pPr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</w:tc>
      </w:tr>
      <w:tr w14:paraId="2613D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378" w:type="dxa"/>
            <w:noWrap w:val="0"/>
            <w:vAlign w:val="top"/>
          </w:tcPr>
          <w:p w14:paraId="788CA4F6">
            <w:pPr>
              <w:pStyle w:val="8"/>
              <w:spacing w:before="242" w:line="216" w:lineRule="auto"/>
              <w:ind w:left="225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6"/>
                <w:sz w:val="24"/>
                <w:szCs w:val="24"/>
              </w:rPr>
              <w:t>需求名称</w:t>
            </w:r>
          </w:p>
        </w:tc>
        <w:tc>
          <w:tcPr>
            <w:tcW w:w="8007" w:type="dxa"/>
            <w:gridSpan w:val="7"/>
            <w:noWrap w:val="0"/>
            <w:vAlign w:val="top"/>
          </w:tcPr>
          <w:p w14:paraId="0A86897D">
            <w:pPr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</w:tc>
      </w:tr>
      <w:tr w14:paraId="3D534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  <w:jc w:val="center"/>
        </w:trPr>
        <w:tc>
          <w:tcPr>
            <w:tcW w:w="1378" w:type="dxa"/>
            <w:noWrap w:val="0"/>
            <w:vAlign w:val="top"/>
          </w:tcPr>
          <w:p w14:paraId="5BD86223">
            <w:pPr>
              <w:spacing w:line="242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0B094088">
            <w:pPr>
              <w:pStyle w:val="8"/>
              <w:spacing w:before="78" w:line="261" w:lineRule="auto"/>
              <w:ind w:left="102" w:leftChars="0" w:right="84" w:rightChars="0" w:hanging="7" w:firstLineChars="0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项目需求的</w:t>
            </w: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背景与意义</w:t>
            </w:r>
          </w:p>
        </w:tc>
        <w:tc>
          <w:tcPr>
            <w:tcW w:w="8007" w:type="dxa"/>
            <w:gridSpan w:val="7"/>
            <w:noWrap w:val="0"/>
            <w:vAlign w:val="top"/>
          </w:tcPr>
          <w:p w14:paraId="655BEFA8">
            <w:pPr>
              <w:pStyle w:val="8"/>
              <w:spacing w:before="138" w:line="267" w:lineRule="auto"/>
              <w:ind w:left="60" w:leftChars="0" w:right="56" w:rightChars="0" w:hanging="9" w:firstLineChars="0"/>
              <w:jc w:val="both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>（简要阐述此需求对我省经济社会发展、增强产业链供应链自主创新能力、推</w:t>
            </w: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>动我省产业转型升级等方面的关键性作用及重大战略意义</w:t>
            </w: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 xml:space="preserve">，说明此需求的重要 </w:t>
            </w: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性、必要性和紧迫性。限</w:t>
            </w:r>
            <w:r>
              <w:rPr>
                <w:rFonts w:hint="eastAsia" w:ascii="宋体" w:hAnsi="宋体" w:eastAsia="仿宋_GB2312" w:cs="仿宋_GB2312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500字）</w:t>
            </w:r>
          </w:p>
        </w:tc>
      </w:tr>
      <w:tr w14:paraId="2E468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  <w:jc w:val="center"/>
        </w:trPr>
        <w:tc>
          <w:tcPr>
            <w:tcW w:w="1378" w:type="dxa"/>
            <w:noWrap w:val="0"/>
            <w:vAlign w:val="top"/>
          </w:tcPr>
          <w:p w14:paraId="3C6B769B">
            <w:pPr>
              <w:spacing w:line="419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67475612">
            <w:pPr>
              <w:pStyle w:val="8"/>
              <w:spacing w:before="78" w:line="214" w:lineRule="auto"/>
              <w:ind w:left="206" w:leftChars="0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pacing w:val="-1"/>
                <w:sz w:val="24"/>
                <w:szCs w:val="24"/>
              </w:rPr>
              <w:t>研究内容</w:t>
            </w:r>
          </w:p>
        </w:tc>
        <w:tc>
          <w:tcPr>
            <w:tcW w:w="8007" w:type="dxa"/>
            <w:gridSpan w:val="7"/>
            <w:noWrap w:val="0"/>
            <w:vAlign w:val="top"/>
          </w:tcPr>
          <w:p w14:paraId="24CDFA4D">
            <w:pPr>
              <w:pStyle w:val="8"/>
              <w:spacing w:before="138" w:line="266" w:lineRule="auto"/>
              <w:ind w:left="50" w:leftChars="0" w:right="53" w:rightChars="0" w:firstLine="1" w:firstLineChars="0"/>
              <w:jc w:val="both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>（描述具体技术难题或发展瓶颈，内容明确具体、指向清晰；简述技术攻关的</w:t>
            </w: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>方向，说明期望通过科技创新解决的技术壁垒；该技术需求是否属行业共性关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键技术或“卡脖子”技术，同时说明该技术现实应用场景。限</w:t>
            </w:r>
            <w:r>
              <w:rPr>
                <w:rFonts w:hint="eastAsia" w:ascii="宋体" w:hAnsi="宋体" w:eastAsia="仿宋_GB2312" w:cs="仿宋_GB2312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500字以内）。</w:t>
            </w:r>
          </w:p>
        </w:tc>
      </w:tr>
      <w:tr w14:paraId="48E45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jc w:val="center"/>
        </w:trPr>
        <w:tc>
          <w:tcPr>
            <w:tcW w:w="1378" w:type="dxa"/>
            <w:noWrap w:val="0"/>
            <w:vAlign w:val="top"/>
          </w:tcPr>
          <w:p w14:paraId="5FE9AE32">
            <w:pPr>
              <w:spacing w:line="418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1A3F6E76">
            <w:pPr>
              <w:pStyle w:val="8"/>
              <w:spacing w:before="78" w:line="262" w:lineRule="auto"/>
              <w:ind w:left="210" w:leftChars="0" w:right="84" w:rightChars="0" w:hanging="110" w:firstLineChars="0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具体技术指</w:t>
            </w:r>
            <w:r>
              <w:rPr>
                <w:rFonts w:hint="eastAsia" w:ascii="宋体" w:hAnsi="宋体" w:eastAsia="仿宋_GB2312" w:cs="仿宋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2"/>
                <w:sz w:val="24"/>
                <w:szCs w:val="24"/>
              </w:rPr>
              <w:t>标、参数</w:t>
            </w:r>
          </w:p>
        </w:tc>
        <w:tc>
          <w:tcPr>
            <w:tcW w:w="8007" w:type="dxa"/>
            <w:gridSpan w:val="7"/>
            <w:noWrap w:val="0"/>
            <w:vAlign w:val="top"/>
          </w:tcPr>
          <w:p w14:paraId="348AA3AC">
            <w:pPr>
              <w:pStyle w:val="8"/>
              <w:spacing w:before="141" w:line="269" w:lineRule="auto"/>
              <w:ind w:left="57" w:leftChars="0" w:right="53" w:rightChars="0" w:hanging="6" w:firstLineChars="0"/>
              <w:jc w:val="both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（</w:t>
            </w:r>
            <w:r>
              <w:rPr>
                <w:rFonts w:hint="eastAsia" w:ascii="宋体" w:hAnsi="宋体" w:eastAsia="仿宋_GB2312" w:cs="仿宋_GB2312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目前的技术指标参数，攻关后要求达到的技术参数。如属于填补空白的“卡脖</w:t>
            </w: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2"/>
                <w:sz w:val="24"/>
                <w:szCs w:val="24"/>
              </w:rPr>
              <w:t>子”技术可不填目前的技术指标参数；说明新原理、新产品、新技</w:t>
            </w: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术、关键部件</w:t>
            </w: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>等目标技术参数实现条件，如自然条件、工况环境、成本约束、</w:t>
            </w: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 xml:space="preserve">行业监管等技 </w:t>
            </w:r>
            <w:r>
              <w:rPr>
                <w:rFonts w:hint="eastAsia" w:ascii="宋体" w:hAnsi="宋体" w:eastAsia="仿宋_GB2312" w:cs="仿宋_GB2312"/>
                <w:spacing w:val="-8"/>
                <w:sz w:val="24"/>
                <w:szCs w:val="24"/>
              </w:rPr>
              <w:t>术应用的边界条件。限</w:t>
            </w:r>
            <w:r>
              <w:rPr>
                <w:rFonts w:hint="eastAsia" w:ascii="宋体" w:hAnsi="宋体" w:eastAsia="仿宋_GB2312" w:cs="仿宋_GB2312"/>
                <w:spacing w:val="-4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8"/>
                <w:sz w:val="24"/>
                <w:szCs w:val="24"/>
              </w:rPr>
              <w:t>500字以内）。</w:t>
            </w:r>
          </w:p>
        </w:tc>
      </w:tr>
      <w:tr w14:paraId="297BD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  <w:jc w:val="center"/>
        </w:trPr>
        <w:tc>
          <w:tcPr>
            <w:tcW w:w="1378" w:type="dxa"/>
            <w:noWrap w:val="0"/>
            <w:vAlign w:val="center"/>
          </w:tcPr>
          <w:p w14:paraId="628A2FCC">
            <w:pPr>
              <w:pStyle w:val="8"/>
              <w:spacing w:before="78" w:line="261" w:lineRule="auto"/>
              <w:ind w:left="102" w:right="84" w:hanging="7"/>
              <w:jc w:val="center"/>
              <w:rPr>
                <w:rFonts w:hint="eastAsia" w:ascii="宋体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24"/>
                <w:lang w:eastAsia="zh-CN"/>
              </w:rPr>
              <w:t>产品应用领域</w:t>
            </w:r>
          </w:p>
        </w:tc>
        <w:tc>
          <w:tcPr>
            <w:tcW w:w="8007" w:type="dxa"/>
            <w:gridSpan w:val="7"/>
            <w:noWrap w:val="0"/>
            <w:vAlign w:val="center"/>
          </w:tcPr>
          <w:p w14:paraId="5864B134">
            <w:pPr>
              <w:pStyle w:val="8"/>
              <w:spacing w:before="138" w:line="267" w:lineRule="auto"/>
              <w:ind w:left="60" w:right="56" w:hanging="9"/>
              <w:jc w:val="center"/>
              <w:rPr>
                <w:rFonts w:hint="eastAsia" w:ascii="宋体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24"/>
                <w:lang w:eastAsia="zh-CN"/>
              </w:rPr>
              <w:t>（简单介绍产品可应用领域）</w:t>
            </w:r>
          </w:p>
        </w:tc>
      </w:tr>
      <w:tr w14:paraId="1E366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1378" w:type="dxa"/>
            <w:noWrap w:val="0"/>
            <w:vAlign w:val="top"/>
          </w:tcPr>
          <w:p w14:paraId="2FAB0061">
            <w:pPr>
              <w:pStyle w:val="8"/>
              <w:spacing w:before="143" w:line="261" w:lineRule="auto"/>
              <w:ind w:left="92" w:right="84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所属产业链</w:t>
            </w:r>
            <w:r>
              <w:rPr>
                <w:rFonts w:hint="eastAsia" w:ascii="宋体" w:hAnsi="宋体" w:eastAsia="仿宋_GB2312" w:cs="仿宋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2"/>
                <w:sz w:val="24"/>
                <w:szCs w:val="24"/>
              </w:rPr>
              <w:t>或产业集群</w:t>
            </w:r>
          </w:p>
        </w:tc>
        <w:tc>
          <w:tcPr>
            <w:tcW w:w="3541" w:type="dxa"/>
            <w:gridSpan w:val="2"/>
            <w:tcBorders>
              <w:right w:val="single" w:color="000000" w:sz="2" w:space="0"/>
            </w:tcBorders>
            <w:noWrap w:val="0"/>
            <w:vAlign w:val="top"/>
          </w:tcPr>
          <w:p w14:paraId="6B9BF71C">
            <w:pPr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</w:tc>
        <w:tc>
          <w:tcPr>
            <w:tcW w:w="1592" w:type="dxa"/>
            <w:gridSpan w:val="3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2FF0B3F2">
            <w:pPr>
              <w:pStyle w:val="8"/>
              <w:spacing w:before="143" w:line="261" w:lineRule="auto"/>
              <w:ind w:left="92" w:right="84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细分技术</w:t>
            </w: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  <w:lang w:eastAsia="zh-CN"/>
              </w:rPr>
              <w:t>领域</w:t>
            </w: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方向</w:t>
            </w:r>
          </w:p>
        </w:tc>
        <w:tc>
          <w:tcPr>
            <w:tcW w:w="2874" w:type="dxa"/>
            <w:gridSpan w:val="2"/>
            <w:tcBorders>
              <w:left w:val="single" w:color="000000" w:sz="2" w:space="0"/>
            </w:tcBorders>
            <w:noWrap w:val="0"/>
            <w:vAlign w:val="top"/>
          </w:tcPr>
          <w:p w14:paraId="26C80DAE">
            <w:pPr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</w:tc>
      </w:tr>
      <w:tr w14:paraId="3E556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1378" w:type="dxa"/>
            <w:noWrap w:val="0"/>
            <w:vAlign w:val="top"/>
          </w:tcPr>
          <w:p w14:paraId="2ECD0C72">
            <w:pPr>
              <w:spacing w:line="244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68E95446">
            <w:pPr>
              <w:pStyle w:val="8"/>
              <w:spacing w:before="78" w:line="213" w:lineRule="auto"/>
              <w:ind w:left="215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4"/>
                <w:sz w:val="24"/>
                <w:szCs w:val="24"/>
              </w:rPr>
              <w:t>技术类型</w:t>
            </w:r>
          </w:p>
        </w:tc>
        <w:tc>
          <w:tcPr>
            <w:tcW w:w="8007" w:type="dxa"/>
            <w:gridSpan w:val="7"/>
            <w:noWrap w:val="0"/>
            <w:vAlign w:val="top"/>
          </w:tcPr>
          <w:p w14:paraId="3983DDE3">
            <w:pPr>
              <w:pStyle w:val="8"/>
              <w:spacing w:before="131" w:line="224" w:lineRule="auto"/>
              <w:ind w:left="58" w:right="53" w:firstLine="8"/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  <w:t xml:space="preserve">□卡脖子技术   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  <w:t xml:space="preserve">□填补国内空白技术   </w:t>
            </w:r>
          </w:p>
          <w:p w14:paraId="140C924A">
            <w:pPr>
              <w:pStyle w:val="8"/>
              <w:spacing w:before="131" w:line="224" w:lineRule="auto"/>
              <w:ind w:left="58" w:right="53" w:firstLine="8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  <w:t>□自主可控技术</w:t>
            </w:r>
            <w:r>
              <w:rPr>
                <w:rFonts w:hint="eastAsia" w:ascii="宋体" w:hAnsi="宋体" w:eastAsia="仿宋_GB2312" w:cs="仿宋_GB2312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13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仿宋_GB2312" w:cs="仿宋_GB2312"/>
                <w:spacing w:val="13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  <w:t>□前沿颠覆性技</w:t>
            </w: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>术</w:t>
            </w:r>
          </w:p>
        </w:tc>
      </w:tr>
      <w:tr w14:paraId="16FBB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31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39FDE5D">
            <w:pPr>
              <w:pStyle w:val="8"/>
              <w:autoSpaceDE/>
              <w:autoSpaceDN/>
              <w:spacing w:before="0" w:line="0" w:lineRule="atLeast"/>
              <w:ind w:left="62" w:right="57" w:hanging="11"/>
              <w:jc w:val="center"/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>支付揭榜方</w:t>
            </w: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  <w:lang w:eastAsia="zh-CN"/>
              </w:rPr>
              <w:t>研发</w:t>
            </w: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>经费</w:t>
            </w:r>
          </w:p>
          <w:p w14:paraId="1B94B625">
            <w:pPr>
              <w:pStyle w:val="8"/>
              <w:autoSpaceDE/>
              <w:autoSpaceDN/>
              <w:spacing w:before="0" w:line="0" w:lineRule="atLeast"/>
              <w:ind w:left="62" w:right="57" w:hanging="11"/>
              <w:jc w:val="center"/>
              <w:rPr>
                <w:rFonts w:hint="eastAsia" w:ascii="宋体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298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DEFAB66">
            <w:pPr>
              <w:pStyle w:val="8"/>
              <w:spacing w:before="78" w:line="217" w:lineRule="auto"/>
              <w:ind w:left="2498"/>
              <w:jc w:val="center"/>
              <w:rPr>
                <w:rFonts w:hint="eastAsia" w:ascii="宋体" w:hAnsi="宋体" w:eastAsia="仿宋_GB2312" w:cs="仿宋_GB2312"/>
                <w:spacing w:val="-12"/>
                <w:sz w:val="24"/>
                <w:szCs w:val="24"/>
              </w:rPr>
            </w:pPr>
          </w:p>
          <w:p w14:paraId="32808AAB">
            <w:pPr>
              <w:bidi w:val="0"/>
              <w:jc w:val="center"/>
              <w:rPr>
                <w:rFonts w:hint="eastAsia" w:ascii="宋体" w:hAnsi="宋体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gridSpan w:val="2"/>
            <w:noWrap w:val="0"/>
            <w:vAlign w:val="center"/>
          </w:tcPr>
          <w:p w14:paraId="3796DA70">
            <w:pPr>
              <w:pStyle w:val="8"/>
              <w:spacing w:before="78" w:line="216" w:lineRule="auto"/>
              <w:jc w:val="center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6"/>
                <w:sz w:val="24"/>
                <w:szCs w:val="24"/>
              </w:rPr>
              <w:t>实施周期</w:t>
            </w:r>
          </w:p>
        </w:tc>
        <w:tc>
          <w:tcPr>
            <w:tcW w:w="2458" w:type="dxa"/>
            <w:noWrap w:val="0"/>
            <w:vAlign w:val="top"/>
          </w:tcPr>
          <w:p w14:paraId="4BCD5A3C">
            <w:pPr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</w:tc>
      </w:tr>
      <w:tr w14:paraId="6D96D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378" w:type="dxa"/>
            <w:noWrap w:val="0"/>
            <w:vAlign w:val="top"/>
          </w:tcPr>
          <w:p w14:paraId="69906517">
            <w:pPr>
              <w:pStyle w:val="8"/>
              <w:spacing w:before="203" w:line="262" w:lineRule="auto"/>
              <w:ind w:left="343" w:right="84" w:hanging="248"/>
              <w:jc w:val="left"/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项目成果交</w:t>
            </w: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7"/>
                <w:sz w:val="24"/>
                <w:szCs w:val="24"/>
              </w:rPr>
              <w:t>付要求</w:t>
            </w:r>
          </w:p>
        </w:tc>
        <w:tc>
          <w:tcPr>
            <w:tcW w:w="8007" w:type="dxa"/>
            <w:gridSpan w:val="7"/>
            <w:noWrap w:val="0"/>
            <w:vAlign w:val="top"/>
          </w:tcPr>
          <w:p w14:paraId="21A583C4">
            <w:pPr>
              <w:jc w:val="left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</w:tc>
      </w:tr>
      <w:tr w14:paraId="79CEE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378" w:type="dxa"/>
            <w:noWrap w:val="0"/>
            <w:vAlign w:val="top"/>
          </w:tcPr>
          <w:p w14:paraId="3247212F">
            <w:pPr>
              <w:spacing w:line="468" w:lineRule="auto"/>
              <w:rPr>
                <w:rFonts w:hint="eastAsia" w:ascii="宋体" w:hAnsi="宋体" w:eastAsia="仿宋_GB2312" w:cs="仿宋_GB2312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</w:pPr>
          </w:p>
          <w:p w14:paraId="728D3DA0">
            <w:pPr>
              <w:pStyle w:val="8"/>
              <w:spacing w:before="78" w:line="263" w:lineRule="auto"/>
              <w:ind w:left="217" w:leftChars="0" w:right="133" w:rightChars="0" w:hanging="115" w:firstLineChars="0"/>
              <w:rPr>
                <w:rFonts w:hint="eastAsia" w:ascii="宋体" w:hAnsi="宋体" w:eastAsia="仿宋_GB2312" w:cs="仿宋_GB2312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预期经济、 社会效益</w:t>
            </w:r>
          </w:p>
        </w:tc>
        <w:tc>
          <w:tcPr>
            <w:tcW w:w="8007" w:type="dxa"/>
            <w:gridSpan w:val="7"/>
            <w:noWrap w:val="0"/>
            <w:vAlign w:val="top"/>
          </w:tcPr>
          <w:p w14:paraId="21AD3534">
            <w:pPr>
              <w:pStyle w:val="8"/>
              <w:spacing w:before="177" w:line="350" w:lineRule="auto"/>
              <w:ind w:right="53" w:rightChars="0"/>
              <w:jc w:val="both"/>
              <w:rPr>
                <w:rFonts w:hint="eastAsia" w:ascii="宋体" w:hAnsi="宋体" w:eastAsia="仿宋_GB2312" w:cs="仿宋_GB2312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（需求企业对技术攻关取得的预期技术成果，实现成果转化及产业化后可 能取得的主要经济、社会、生态效益，以及对提升国家及我省相关产业竞争力 等方面的作用。限300字以内）</w:t>
            </w:r>
          </w:p>
        </w:tc>
      </w:tr>
      <w:tr w14:paraId="305A7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0" w:hRule="atLeast"/>
          <w:jc w:val="center"/>
        </w:trPr>
        <w:tc>
          <w:tcPr>
            <w:tcW w:w="1378" w:type="dxa"/>
            <w:noWrap w:val="0"/>
            <w:vAlign w:val="center"/>
          </w:tcPr>
          <w:p w14:paraId="2F819EDD">
            <w:pPr>
              <w:pStyle w:val="8"/>
              <w:spacing w:before="78" w:line="215" w:lineRule="auto"/>
              <w:ind w:left="212"/>
              <w:jc w:val="both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产权归属</w:t>
            </w:r>
          </w:p>
        </w:tc>
        <w:tc>
          <w:tcPr>
            <w:tcW w:w="8007" w:type="dxa"/>
            <w:gridSpan w:val="7"/>
            <w:noWrap w:val="0"/>
            <w:vAlign w:val="center"/>
          </w:tcPr>
          <w:p w14:paraId="20E8C6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1"/>
              <w:jc w:val="left"/>
              <w:textAlignment w:val="baseline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"/>
                <w:sz w:val="24"/>
                <w:szCs w:val="24"/>
              </w:rPr>
              <w:t>（需求企业和揭榜单位关于知识产权、成果管理及合作权益分配、相关责</w:t>
            </w:r>
            <w:r>
              <w:rPr>
                <w:rFonts w:hint="eastAsia" w:ascii="宋体" w:hAnsi="宋体" w:eastAsia="仿宋_GB2312" w:cs="仿宋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10"/>
                <w:sz w:val="24"/>
                <w:szCs w:val="24"/>
              </w:rPr>
              <w:t>任等要求。限</w:t>
            </w:r>
            <w:r>
              <w:rPr>
                <w:rFonts w:hint="eastAsia" w:ascii="宋体" w:hAnsi="宋体" w:eastAsia="仿宋_GB2312" w:cs="仿宋_GB2312"/>
                <w:spacing w:val="-5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-10"/>
                <w:sz w:val="24"/>
                <w:szCs w:val="24"/>
              </w:rPr>
              <w:t>200字以内）。</w:t>
            </w:r>
          </w:p>
        </w:tc>
      </w:tr>
      <w:tr w14:paraId="1EF8A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4" w:hRule="atLeast"/>
          <w:jc w:val="center"/>
        </w:trPr>
        <w:tc>
          <w:tcPr>
            <w:tcW w:w="1378" w:type="dxa"/>
            <w:noWrap w:val="0"/>
            <w:vAlign w:val="top"/>
          </w:tcPr>
          <w:p w14:paraId="7C346C74">
            <w:pPr>
              <w:spacing w:line="258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283E1AFB">
            <w:pPr>
              <w:spacing w:line="258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63FDBF3E">
            <w:pPr>
              <w:spacing w:line="258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19E4A465">
            <w:pPr>
              <w:spacing w:line="258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458642CC">
            <w:pPr>
              <w:spacing w:line="258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2953A9F4">
            <w:pPr>
              <w:spacing w:line="259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4491A158">
            <w:pPr>
              <w:spacing w:line="259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409B2D0B">
            <w:pPr>
              <w:pStyle w:val="8"/>
              <w:spacing w:before="78" w:line="216" w:lineRule="auto"/>
              <w:ind w:left="214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企业确认</w:t>
            </w:r>
          </w:p>
        </w:tc>
        <w:tc>
          <w:tcPr>
            <w:tcW w:w="8007" w:type="dxa"/>
            <w:gridSpan w:val="7"/>
            <w:noWrap w:val="0"/>
            <w:vAlign w:val="top"/>
          </w:tcPr>
          <w:p w14:paraId="37501356">
            <w:pPr>
              <w:pStyle w:val="8"/>
              <w:spacing w:before="237" w:line="214" w:lineRule="auto"/>
              <w:ind w:left="536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1"/>
                <w:sz w:val="24"/>
                <w:szCs w:val="24"/>
              </w:rPr>
              <w:t>本企业如实填报，并确认无误。</w:t>
            </w:r>
          </w:p>
          <w:p w14:paraId="444BB524">
            <w:pPr>
              <w:spacing w:line="261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16AECB08">
            <w:pPr>
              <w:spacing w:line="261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25FFF1F8">
            <w:pPr>
              <w:pStyle w:val="8"/>
              <w:spacing w:before="78" w:line="214" w:lineRule="auto"/>
              <w:ind w:left="536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5"/>
                <w:sz w:val="24"/>
                <w:szCs w:val="24"/>
              </w:rPr>
              <w:t>联系人：</w:t>
            </w:r>
            <w:r>
              <w:rPr>
                <w:rFonts w:hint="eastAsia" w:ascii="宋体" w:hAnsi="宋体" w:eastAsia="仿宋_GB2312" w:cs="仿宋_GB2312"/>
                <w:spacing w:val="3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仿宋_GB2312" w:cs="仿宋_GB2312"/>
                <w:spacing w:val="3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仿宋_GB2312" w:cs="仿宋_GB2312"/>
                <w:spacing w:val="3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pacing w:val="-5"/>
                <w:sz w:val="24"/>
                <w:szCs w:val="24"/>
              </w:rPr>
              <w:t>职务：</w:t>
            </w:r>
          </w:p>
          <w:p w14:paraId="5D129337">
            <w:pPr>
              <w:pStyle w:val="8"/>
              <w:spacing w:before="189" w:line="214" w:lineRule="auto"/>
              <w:ind w:left="536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联系方式（手机</w:t>
            </w:r>
            <w:r>
              <w:rPr>
                <w:rFonts w:hint="eastAsia" w:ascii="宋体" w:hAnsi="宋体" w:eastAsia="仿宋_GB2312" w:cs="仿宋_GB2312"/>
                <w:spacing w:val="-61"/>
                <w:sz w:val="24"/>
                <w:szCs w:val="24"/>
              </w:rPr>
              <w:t>）：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邮箱：</w:t>
            </w:r>
          </w:p>
          <w:p w14:paraId="4EDEADCF">
            <w:pPr>
              <w:spacing w:line="288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10B8179B">
            <w:pPr>
              <w:spacing w:line="289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</w:p>
          <w:p w14:paraId="3F1C5887">
            <w:pPr>
              <w:pStyle w:val="8"/>
              <w:spacing w:before="79" w:line="349" w:lineRule="auto"/>
              <w:ind w:right="2995"/>
              <w:rPr>
                <w:rFonts w:hint="eastAsia" w:ascii="宋体" w:hAnsi="宋体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pacing w:val="-2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仿宋_GB2312" w:cs="仿宋_GB2312"/>
                <w:spacing w:val="-2"/>
                <w:sz w:val="24"/>
                <w:szCs w:val="24"/>
              </w:rPr>
              <w:t>企业名称（盖章</w:t>
            </w:r>
            <w:r>
              <w:rPr>
                <w:rFonts w:hint="eastAsia" w:ascii="宋体" w:hAnsi="宋体" w:eastAsia="仿宋_GB2312" w:cs="仿宋_GB2312"/>
                <w:spacing w:val="-2"/>
                <w:sz w:val="24"/>
                <w:szCs w:val="24"/>
                <w:lang w:eastAsia="zh-CN"/>
              </w:rPr>
              <w:t>）:</w:t>
            </w:r>
          </w:p>
          <w:p w14:paraId="2E65C6AB">
            <w:pPr>
              <w:pStyle w:val="8"/>
              <w:spacing w:before="79" w:line="349" w:lineRule="auto"/>
              <w:ind w:left="3348" w:right="2995" w:firstLine="234" w:firstLineChars="100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3"/>
                <w:sz w:val="24"/>
                <w:szCs w:val="24"/>
              </w:rPr>
              <w:t>企业法人：</w:t>
            </w:r>
          </w:p>
          <w:p w14:paraId="404C786B">
            <w:pPr>
              <w:pStyle w:val="8"/>
              <w:spacing w:before="28" w:line="216" w:lineRule="auto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-19"/>
                <w:sz w:val="24"/>
                <w:szCs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eastAsia="仿宋_GB2312" w:cs="仿宋_GB2312"/>
                <w:spacing w:val="-19"/>
                <w:sz w:val="24"/>
                <w:szCs w:val="24"/>
              </w:rPr>
              <w:t>日期：</w:t>
            </w:r>
          </w:p>
        </w:tc>
      </w:tr>
    </w:tbl>
    <w:p w14:paraId="2BCFDF1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386"/>
        <w:textAlignment w:val="baseline"/>
        <w:rPr>
          <w:rFonts w:hint="default" w:ascii="宋体" w:hAnsi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spacing w:val="0"/>
          <w:sz w:val="24"/>
          <w:szCs w:val="24"/>
        </w:rPr>
        <w:t>备注：</w:t>
      </w:r>
    </w:p>
    <w:p w14:paraId="2BF3D54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386"/>
        <w:textAlignment w:val="baseline"/>
        <w:rPr>
          <w:rFonts w:hint="eastAsia" w:ascii="宋体" w:hAnsi="宋体" w:eastAsia="仿宋_GB2312" w:cs="仿宋_GB2312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/>
          <w:spacing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仿宋_GB2312" w:cs="仿宋_GB2312"/>
          <w:spacing w:val="0"/>
          <w:sz w:val="24"/>
          <w:szCs w:val="24"/>
          <w:lang w:val="en-US" w:eastAsia="zh-CN"/>
        </w:rPr>
        <w:t xml:space="preserve"> 1．所属产业链和产业集群对应填写：有色金属和新材料、电子信息、新能源、装备制造、现代家居、纺织服装、大健康、稀土新材料及应用、钨新材料及应用等。</w:t>
      </w:r>
    </w:p>
    <w:p w14:paraId="6C1181B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457"/>
        <w:textAlignment w:val="baseline"/>
        <w:rPr>
          <w:rFonts w:hint="eastAsia" w:ascii="宋体" w:hAnsi="宋体" w:eastAsia="仿宋_GB2312" w:cs="仿宋_GB2312"/>
          <w:spacing w:val="0"/>
          <w:sz w:val="24"/>
          <w:szCs w:val="24"/>
        </w:rPr>
      </w:pPr>
      <w:r>
        <w:rPr>
          <w:rFonts w:hint="eastAsia" w:ascii="宋体" w:hAnsi="宋体" w:eastAsia="仿宋_GB2312" w:cs="仿宋_GB2312"/>
          <w:spacing w:val="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spacing w:val="0"/>
          <w:sz w:val="24"/>
          <w:szCs w:val="24"/>
        </w:rPr>
        <w:t>2．需求企业请提供 202</w:t>
      </w:r>
      <w:r>
        <w:rPr>
          <w:rFonts w:hint="eastAsia" w:ascii="宋体" w:hAnsi="宋体" w:eastAsia="仿宋_GB2312" w:cs="仿宋_GB2312"/>
          <w:spacing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仿宋_GB2312" w:cs="仿宋_GB2312"/>
          <w:spacing w:val="0"/>
          <w:sz w:val="24"/>
          <w:szCs w:val="24"/>
        </w:rPr>
        <w:t>年度</w:t>
      </w:r>
      <w:r>
        <w:rPr>
          <w:rFonts w:hint="eastAsia" w:ascii="宋体" w:hAnsi="宋体" w:eastAsia="仿宋_GB2312" w:cs="仿宋_GB2312"/>
          <w:spacing w:val="0"/>
          <w:sz w:val="24"/>
          <w:szCs w:val="24"/>
          <w:lang w:eastAsia="zh-CN"/>
        </w:rPr>
        <w:t>所属期的</w:t>
      </w:r>
      <w:r>
        <w:rPr>
          <w:rFonts w:hint="eastAsia" w:ascii="宋体" w:hAnsi="宋体" w:eastAsia="仿宋_GB2312" w:cs="仿宋_GB2312"/>
          <w:spacing w:val="0"/>
          <w:sz w:val="24"/>
          <w:szCs w:val="24"/>
        </w:rPr>
        <w:t>研发投入证明</w:t>
      </w:r>
      <w:r>
        <w:rPr>
          <w:rFonts w:hint="eastAsia" w:ascii="宋体" w:hAnsi="宋体" w:eastAsia="仿宋_GB2312" w:cs="仿宋_GB2312"/>
          <w:spacing w:val="0"/>
          <w:sz w:val="24"/>
          <w:szCs w:val="24"/>
          <w:lang w:eastAsia="zh-CN"/>
        </w:rPr>
        <w:t>和纳税证明</w:t>
      </w:r>
      <w:r>
        <w:rPr>
          <w:rFonts w:hint="eastAsia" w:ascii="宋体" w:hAnsi="宋体" w:eastAsia="仿宋_GB2312" w:cs="仿宋_GB2312"/>
          <w:spacing w:val="0"/>
          <w:sz w:val="24"/>
          <w:szCs w:val="24"/>
        </w:rPr>
        <w:t>（辅助账、财务报表、审计报表、统计报</w:t>
      </w:r>
      <w:r>
        <w:rPr>
          <w:rFonts w:hint="eastAsia" w:ascii="宋体" w:hAnsi="宋体" w:eastAsia="仿宋_GB2312" w:cs="仿宋_GB2312"/>
          <w:spacing w:val="0"/>
          <w:sz w:val="24"/>
          <w:szCs w:val="24"/>
          <w:lang w:eastAsia="zh-CN"/>
        </w:rPr>
        <w:t>表、纳税申报表</w:t>
      </w:r>
      <w:r>
        <w:rPr>
          <w:rFonts w:hint="eastAsia" w:ascii="宋体" w:hAnsi="宋体" w:eastAsia="仿宋_GB2312" w:cs="仿宋_GB2312"/>
          <w:spacing w:val="0"/>
          <w:sz w:val="24"/>
          <w:szCs w:val="24"/>
        </w:rPr>
        <w:t>等形式均可）作为附件。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4333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BC342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BC342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7185E"/>
    <w:rsid w:val="5C57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Lines/>
      <w:widowControl/>
      <w:spacing w:before="240" w:after="240" w:line="415" w:lineRule="auto"/>
      <w:jc w:val="left"/>
      <w:outlineLvl w:val="1"/>
    </w:pPr>
    <w:rPr>
      <w:rFonts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2026-01-12T01:20:00Z</dcterms:created>
  <dc:creator>科技局</dc:creator>
  <cp:lastModifiedBy>科技局</cp:lastModifiedBy>
  <dcterms:modified xsi:type="dcterms:W3CDTF">2026-01-12T01:21:12Z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9AB5E7A1140B4A2DA6FC7E713111051B_11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